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FF" w:rsidRPr="00D218FF" w:rsidRDefault="00C8224F" w:rsidP="00D218F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67945</wp:posOffset>
            </wp:positionV>
            <wp:extent cx="3276600" cy="981075"/>
            <wp:effectExtent l="0" t="0" r="0" b="0"/>
            <wp:wrapNone/>
            <wp:docPr id="4" name="Objec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79204" cy="984885"/>
                      <a:chOff x="376314" y="597559"/>
                      <a:chExt cx="3279204" cy="984885"/>
                    </a:xfrm>
                  </a:grpSpPr>
                  <a:sp>
                    <a:nvSpPr>
                      <a:cNvPr id="7" name="CaixaDeTexto 6"/>
                      <a:cNvSpPr txBox="1"/>
                    </a:nvSpPr>
                    <a:spPr>
                      <a:xfrm>
                        <a:off x="376314" y="597559"/>
                        <a:ext cx="3279204" cy="98488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pt-PT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pt-PT" dirty="0" smtClean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 </a:t>
                          </a:r>
                          <a:r>
                            <a:rPr lang="pt-PT" sz="1400" dirty="0" smtClean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53ª Quinzena de Oração </a:t>
                          </a:r>
                        </a:p>
                        <a:p>
                          <a:pPr algn="ctr"/>
                          <a:r>
                            <a:rPr lang="pt-PT" sz="1400" dirty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p</a:t>
                          </a:r>
                          <a:r>
                            <a:rPr lang="pt-PT" sz="1400" dirty="0" smtClean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elas </a:t>
                          </a:r>
                          <a:r>
                            <a:rPr lang="pt-PT" sz="2400" dirty="0" smtClean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Vocações</a:t>
                          </a:r>
                        </a:p>
                        <a:p>
                          <a:pPr algn="ctr"/>
                          <a:r>
                            <a:rPr lang="pt-PT" sz="1600" dirty="0" smtClean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10 a 24 |  abril 2016</a:t>
                          </a:r>
                          <a:endParaRPr lang="pt-PT" sz="1600" dirty="0">
                            <a:solidFill>
                              <a:srgbClr val="FF6600"/>
                            </a:solidFill>
                            <a:effectLst>
                              <a:glow rad="101600">
                                <a:schemeClr val="bg1">
                                  <a:alpha val="60000"/>
                                </a:schemeClr>
                              </a:glow>
                            </a:effectLst>
                            <a:latin typeface="Bernard MT Condensed" panose="02050806060905020404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5563870</wp:posOffset>
            </wp:positionV>
            <wp:extent cx="2933700" cy="771525"/>
            <wp:effectExtent l="0" t="0" r="0" b="0"/>
            <wp:wrapNone/>
            <wp:docPr id="5" name="Objec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35746" cy="769441"/>
                      <a:chOff x="548043" y="5508104"/>
                      <a:chExt cx="2935746" cy="769441"/>
                    </a:xfrm>
                  </a:grpSpPr>
                  <a:sp>
                    <a:nvSpPr>
                      <a:cNvPr id="8" name="CaixaDeTexto 7"/>
                      <a:cNvSpPr txBox="1"/>
                    </a:nvSpPr>
                    <a:spPr>
                      <a:xfrm>
                        <a:off x="548043" y="5508104"/>
                        <a:ext cx="2935746" cy="7694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pt-PT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pt-PT" sz="1600" dirty="0" smtClean="0">
                              <a:solidFill>
                                <a:schemeClr val="bg1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A Igreja, mãe de vocações</a:t>
                          </a:r>
                        </a:p>
                        <a:p>
                          <a:pPr algn="ctr"/>
                          <a:endParaRPr lang="pt-PT" sz="1600" dirty="0" smtClean="0">
                            <a:solidFill>
                              <a:schemeClr val="bg1"/>
                            </a:solidFill>
                            <a:effectLst>
                              <a:glow rad="101600">
                                <a:schemeClr val="bg1">
                                  <a:alpha val="60000"/>
                                </a:schemeClr>
                              </a:glow>
                            </a:effectLst>
                            <a:latin typeface="Bernard MT Condensed" panose="02050806060905020404" pitchFamily="18" charset="0"/>
                          </a:endParaRPr>
                        </a:p>
                        <a:p>
                          <a:pPr algn="ctr"/>
                          <a:r>
                            <a:rPr lang="pt-PT" sz="1200" dirty="0" smtClean="0">
                              <a:solidFill>
                                <a:srgbClr val="FF6600"/>
                              </a:solidFill>
                              <a:effectLst>
                                <a:glow rad="101600">
                                  <a:schemeClr val="bg1">
                                    <a:alpha val="60000"/>
                                  </a:schemeClr>
                                </a:glow>
                              </a:effectLst>
                              <a:latin typeface="Bernard MT Condensed" panose="02050806060905020404" pitchFamily="18" charset="0"/>
                            </a:rPr>
                            <a:t>Diocese de Angra </a:t>
                          </a:r>
                          <a:endParaRPr lang="pt-PT" sz="1600" dirty="0">
                            <a:solidFill>
                              <a:srgbClr val="FF6600"/>
                            </a:solidFill>
                            <a:effectLst>
                              <a:glow rad="101600">
                                <a:schemeClr val="bg1">
                                  <a:alpha val="60000"/>
                                </a:schemeClr>
                              </a:glow>
                            </a:effectLst>
                            <a:latin typeface="Bernard MT Condensed" panose="02050806060905020404" pitchFamily="18" charset="0"/>
                          </a:endParaRPr>
                        </a:p>
                      </a:txBody>
                      <a:useSpRect/>
                    </a:txSp>
                    <a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218FF" w:rsidRPr="00D218FF">
        <w:rPr>
          <w:noProof/>
        </w:rPr>
        <w:drawing>
          <wp:inline distT="0" distB="0" distL="0" distR="0">
            <wp:extent cx="3911505" cy="6496334"/>
            <wp:effectExtent l="19050" t="0" r="0" b="0"/>
            <wp:docPr id="1" name="Imagem 1" descr="http://images.artelista.com/artelista/obras/big/7/9/95668031396261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images.artelista.com/artelista/obras/big/7/9/9566803139626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31076" r="27447"/>
                    <a:stretch/>
                  </pic:blipFill>
                  <pic:spPr bwMode="auto">
                    <a:xfrm>
                      <a:off x="0" y="0"/>
                      <a:ext cx="3918481" cy="650792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1240D" w:rsidRDefault="0041240D" w:rsidP="00D218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7D8" w:rsidRDefault="00D218FF" w:rsidP="00D21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8FF">
        <w:rPr>
          <w:rFonts w:ascii="Times New Roman" w:hAnsi="Times New Roman" w:cs="Times New Roman"/>
          <w:b/>
          <w:sz w:val="24"/>
          <w:szCs w:val="24"/>
        </w:rPr>
        <w:lastRenderedPageBreak/>
        <w:t>Vigília das Vocações</w:t>
      </w:r>
    </w:p>
    <w:p w:rsidR="00D218FF" w:rsidRDefault="00D218FF" w:rsidP="00D21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“A Igreja, mãe de vocações”</w:t>
      </w:r>
    </w:p>
    <w:p w:rsidR="00D218FF" w:rsidRDefault="00D218FF" w:rsidP="00D21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Seminário Episcopal de Angra, 16 de Abril de 2016</w:t>
      </w:r>
    </w:p>
    <w:p w:rsidR="00D218FF" w:rsidRPr="00D218FF" w:rsidRDefault="00F70731" w:rsidP="00D218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Cântico de entrada -</w:t>
      </w:r>
      <w:r w:rsidR="00D2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8FF"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Igreja reunida</w:t>
      </w:r>
    </w:p>
    <w:p w:rsid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Já se ouvem nossos passos a chegar,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já se ouvem nossas vozes de alegria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neste dia que é uma bênção para a Igreja reunida,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Jesus Cristo nos congrega e faz irmãos.</w:t>
      </w:r>
    </w:p>
    <w:p w:rsid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Como são belos os pés que anunciam a paz</w:t>
      </w: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 as mãos que repartem o pão.</w:t>
      </w: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 refeição do cordeiro, da palavra, vinho e pão</w:t>
      </w: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D218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somos o povo de Deus em comunhão</w:t>
      </w:r>
    </w:p>
    <w:p w:rsidR="00D218FF" w:rsidRP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 – Todos vós que tendes sede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vinde beber da fonte da verdade.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Saciai a vossa fome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sem pagar vinho nem pão.</w:t>
      </w:r>
    </w:p>
    <w:p w:rsidR="00D218FF" w:rsidRP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– Já se mudam nossos corações de pedra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pela força do Espírito de Deus.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Já vencemos as barreiras que destroem a harmonia,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Jesus Cristo nos congrega e faz irmãos.</w:t>
      </w:r>
    </w:p>
    <w:p w:rsidR="00D218FF" w:rsidRP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 – Vinde todos que sois pobres,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injustiçados, sem tecto ou sem pão.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Vinde ser fraternidade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gerar o Cristo, fazer libertação.</w:t>
      </w:r>
    </w:p>
    <w:p w:rsidR="00D218FF" w:rsidRP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18FF" w:rsidRPr="00D218FF" w:rsidRDefault="00D218FF" w:rsidP="00D218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– Vão morrer os nossos medos de ser livres.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Já calaram tantas vozes derrotistas,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já partimos ao encontro dessa terra prometida,</w:t>
      </w:r>
      <w:r w:rsidRPr="00D218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Jesus Cristo nos congrega e faz irmãos.</w:t>
      </w:r>
    </w:p>
    <w:p w:rsidR="00D218FF" w:rsidRDefault="00D218FF" w:rsidP="00D218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1ADF" w:rsidRDefault="001F1ADF" w:rsidP="00D218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18FF" w:rsidRDefault="00D218FF" w:rsidP="00D218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18FF" w:rsidRPr="00B602EE" w:rsidRDefault="00D218FF" w:rsidP="00B6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Acolhimento (Admonição) - </w:t>
      </w:r>
      <w:r w:rsidRPr="00B602EE">
        <w:rPr>
          <w:rFonts w:ascii="Times New Roman" w:hAnsi="Times New Roman" w:cs="Times New Roman"/>
          <w:sz w:val="24"/>
          <w:szCs w:val="24"/>
        </w:rPr>
        <w:t>Irmãos: Estamos reunidos nesta noite para nos sentirmos mais Igreja e para rezar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pelas vocações. Toda celebração é um acontecimento vocacional. Neste tempo,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que queremos seja intenso, ca</w:t>
      </w:r>
      <w:r w:rsidR="00B602EE">
        <w:rPr>
          <w:rFonts w:ascii="Times New Roman" w:hAnsi="Times New Roman" w:cs="Times New Roman"/>
          <w:sz w:val="24"/>
          <w:szCs w:val="24"/>
        </w:rPr>
        <w:t xml:space="preserve">da um de nós não pode deixar de </w:t>
      </w:r>
      <w:r w:rsidRPr="00B602EE">
        <w:rPr>
          <w:rFonts w:ascii="Times New Roman" w:hAnsi="Times New Roman" w:cs="Times New Roman"/>
          <w:sz w:val="24"/>
          <w:szCs w:val="24"/>
        </w:rPr>
        <w:t>reconhecer a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própria vocação pessoal, não pode deixar de ouvir a voz do Pai que, no Filho,</w:t>
      </w:r>
      <w:r w:rsid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pela força do Espírito, o chama a doar-se igualmente pela salvação do mundo.</w:t>
      </w:r>
    </w:p>
    <w:p w:rsidR="00D218FF" w:rsidRPr="00B602EE" w:rsidRDefault="00D218FF" w:rsidP="00B6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EE">
        <w:rPr>
          <w:rFonts w:ascii="Times New Roman" w:hAnsi="Times New Roman" w:cs="Times New Roman"/>
          <w:sz w:val="24"/>
          <w:szCs w:val="24"/>
        </w:rPr>
        <w:t>A oração também se torna caminho para o discernimento vocacional, não só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porque Jesus mesmo convidou a rogar ao dono da messe, mas porque é somente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na escuta de Deus que podemos chegar a descobrir o projecto que Deus mesmo</w:t>
      </w:r>
      <w:r w:rsid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traçou: no mistério contemplado, descobre-se a própria identidade, «escondida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com Cristo em Deus».</w:t>
      </w:r>
    </w:p>
    <w:p w:rsidR="00D218FF" w:rsidRDefault="00D218FF" w:rsidP="00B6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EE">
        <w:rPr>
          <w:rFonts w:ascii="Times New Roman" w:hAnsi="Times New Roman" w:cs="Times New Roman"/>
          <w:sz w:val="24"/>
          <w:szCs w:val="24"/>
        </w:rPr>
        <w:t>A nossa atitude orante esta noite suscitará o desejo e a preocupação pelas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vocações à vida religiosa, sacerdotal, missionária e laical. Unidos em torno do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Cristo ressuscitado, devemos manifestar a união de</w:t>
      </w:r>
      <w:r w:rsidR="00B602EE" w:rsidRPr="00B602EE">
        <w:rPr>
          <w:rFonts w:ascii="Times New Roman" w:hAnsi="Times New Roman" w:cs="Times New Roman"/>
          <w:sz w:val="24"/>
          <w:szCs w:val="24"/>
        </w:rPr>
        <w:t xml:space="preserve"> </w:t>
      </w:r>
      <w:r w:rsidRPr="00B602EE">
        <w:rPr>
          <w:rFonts w:ascii="Times New Roman" w:hAnsi="Times New Roman" w:cs="Times New Roman"/>
          <w:sz w:val="24"/>
          <w:szCs w:val="24"/>
        </w:rPr>
        <w:t>cor</w:t>
      </w:r>
      <w:r w:rsidR="00B602EE" w:rsidRPr="00B602EE">
        <w:rPr>
          <w:rFonts w:ascii="Times New Roman" w:hAnsi="Times New Roman" w:cs="Times New Roman"/>
          <w:sz w:val="24"/>
          <w:szCs w:val="24"/>
        </w:rPr>
        <w:t>ações cujo centro é Ele</w:t>
      </w:r>
      <w:r w:rsidRPr="00B602EE">
        <w:rPr>
          <w:rFonts w:ascii="Times New Roman" w:hAnsi="Times New Roman" w:cs="Times New Roman"/>
          <w:sz w:val="24"/>
          <w:szCs w:val="24"/>
        </w:rPr>
        <w:t>.</w:t>
      </w:r>
    </w:p>
    <w:p w:rsidR="001F1ADF" w:rsidRDefault="001F1ADF" w:rsidP="00B6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EE" w:rsidRDefault="00B602EE" w:rsidP="00B6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2EE" w:rsidRDefault="00B602EE" w:rsidP="00B60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Exposição do Santíssimo Sacramento</w:t>
      </w:r>
    </w:p>
    <w:p w:rsidR="00B602EE" w:rsidRDefault="00B602EE" w:rsidP="00B6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2EE" w:rsidRDefault="00B602EE" w:rsidP="00B6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Cântico</w:t>
      </w:r>
      <w:r w:rsidR="00F70731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Pai eu te adoro</w:t>
      </w:r>
    </w:p>
    <w:p w:rsidR="00B602EE" w:rsidRDefault="00B602EE" w:rsidP="00B6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602EE">
        <w:rPr>
          <w:color w:val="000000" w:themeColor="text1"/>
        </w:rPr>
        <w:t>Pai eu Te adoro, Te ofereço a minha vida.</w:t>
      </w:r>
      <w:r w:rsidRPr="00B602EE">
        <w:rPr>
          <w:color w:val="000000" w:themeColor="text1"/>
        </w:rPr>
        <w:br/>
        <w:t>Como eu Te amo.</w:t>
      </w:r>
    </w:p>
    <w:p w:rsidR="00B602EE" w:rsidRP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602EE">
        <w:rPr>
          <w:color w:val="000000" w:themeColor="text1"/>
        </w:rPr>
        <w:t>Jesus Cristo eu Te adoro, Te ofereço a minha vida.</w:t>
      </w:r>
      <w:r w:rsidRPr="00B602EE">
        <w:rPr>
          <w:color w:val="000000" w:themeColor="text1"/>
        </w:rPr>
        <w:br/>
        <w:t>Como eu Te amo</w:t>
      </w:r>
      <w:r>
        <w:rPr>
          <w:color w:val="000000" w:themeColor="text1"/>
        </w:rPr>
        <w:t>.</w:t>
      </w:r>
    </w:p>
    <w:p w:rsidR="00B602EE" w:rsidRP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602EE">
        <w:rPr>
          <w:color w:val="000000" w:themeColor="text1"/>
        </w:rPr>
        <w:t>Espírito Santo eu Te adoro, Te ofereço a minha vida.</w:t>
      </w:r>
      <w:r w:rsidRPr="00B602EE">
        <w:rPr>
          <w:color w:val="000000" w:themeColor="text1"/>
        </w:rPr>
        <w:br/>
        <w:t>Como eu Te Amo.</w:t>
      </w:r>
    </w:p>
    <w:p w:rsidR="00B602EE" w:rsidRP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602EE">
        <w:rPr>
          <w:color w:val="000000" w:themeColor="text1"/>
        </w:rPr>
        <w:t>Trindade Santa eu Te adoro, Te o</w:t>
      </w:r>
      <w:r>
        <w:rPr>
          <w:color w:val="000000" w:themeColor="text1"/>
        </w:rPr>
        <w:t>fereço a minha vida.</w:t>
      </w:r>
      <w:r>
        <w:rPr>
          <w:color w:val="000000" w:themeColor="text1"/>
        </w:rPr>
        <w:br/>
        <w:t xml:space="preserve">Como Te </w:t>
      </w:r>
      <w:r w:rsidRPr="00B602EE">
        <w:rPr>
          <w:color w:val="000000" w:themeColor="text1"/>
        </w:rPr>
        <w:t>Amo.</w:t>
      </w: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Default="0041240D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Default="0041240D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B602EE" w:rsidRDefault="00B602EE" w:rsidP="00B602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B602EE" w:rsidRDefault="00B602EE" w:rsidP="008553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B602EE">
        <w:rPr>
          <w:b/>
          <w:color w:val="000000" w:themeColor="text1"/>
        </w:rPr>
        <w:lastRenderedPageBreak/>
        <w:t>Orações do Anjo</w:t>
      </w:r>
    </w:p>
    <w:p w:rsidR="00B602EE" w:rsidRDefault="00B602EE" w:rsidP="00B602EE">
      <w:pPr>
        <w:shd w:val="clear" w:color="auto" w:fill="FFFFFF"/>
        <w:spacing w:after="24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</w:p>
    <w:p w:rsidR="00B602EE" w:rsidRPr="00B602EE" w:rsidRDefault="00B602EE" w:rsidP="00B60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0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Meu Deus, eu creio, adoro, espero e amo-Vos.</w:t>
      </w:r>
    </w:p>
    <w:p w:rsidR="00B602EE" w:rsidRPr="00B602EE" w:rsidRDefault="00B602EE" w:rsidP="00B60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0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Peço-Vos perdão para os que não crêem, não adoram, não esperam e não Vos amam.</w:t>
      </w:r>
    </w:p>
    <w:p w:rsidR="00B602EE" w:rsidRPr="00B602EE" w:rsidRDefault="00B602EE" w:rsidP="00B602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602EE" w:rsidRPr="00B602EE" w:rsidRDefault="00B602EE" w:rsidP="00B60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0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Santíssima Trindade, Pai, Filho, Espírito Santo, adoro-Vos profundamente e ofereço-Vos o preciosíssimo Corpo, Sangue, Alma e Divindade de Jesus Cristo, presente em todos os sacrários da terra, em reparação dos ultrajes, sacrilégios e indiferenças com que </w:t>
      </w:r>
      <w:r w:rsidRPr="00B602E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ele mesmo</w:t>
      </w:r>
      <w:r w:rsidRPr="00B60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é ofendido. E pelos méritos infinitos do Seu Santíssimo Coração e do Coração Imaculado de Maria, peço-Vos a conversão dos pobres pecadores.</w:t>
      </w:r>
    </w:p>
    <w:p w:rsidR="00B602EE" w:rsidRDefault="00B602EE" w:rsidP="00B6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3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Momento de silêncio</w:t>
      </w: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Liturgia da Palavra </w:t>
      </w: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Pr="00855345" w:rsidRDefault="00855345" w:rsidP="00855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(Admonição) - </w:t>
      </w:r>
      <w:r w:rsidRPr="00855345">
        <w:rPr>
          <w:rFonts w:ascii="Times New Roman" w:hAnsi="Times New Roman" w:cs="Times New Roman"/>
          <w:sz w:val="24"/>
          <w:szCs w:val="24"/>
        </w:rPr>
        <w:t>“Na presença de Deus, numa leitura tranquila da Escritura, é bom perguntar-se, por exemplo: «Senhor, a mim que me diz este texto? Com esta mensagem, que quereis mudar na minha vida? Que é que me aborrece neste texto? Porque é que isto não me interessa?»; ou então: «De que gosto? Em que me estimula esta Palavra? Que me atrai? E porque me atrai?». [...] Deus convida sempre a dar um passo mais, mas não exige uma resposta completa, se ainda não percorremos o caminho que a torna possível. Apenas quer que olhemos com sinceridade a nossa vida e a apresentemos sem ﬁngimento diante dos seus olhos, que estejamos dispostos a continuar a crescer, e peçamos a Ele o que ainda não podemos conseguir.” (EG, 153) Escutemos agora a Palavra de Deus.</w:t>
      </w: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345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lastRenderedPageBreak/>
        <w:t>Leitura 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Am 7, 14-16</w:t>
      </w: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livro de Amós</w:t>
      </w:r>
    </w:p>
    <w:p w:rsid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345" w:rsidRPr="00855345" w:rsidRDefault="00855345" w:rsidP="00855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3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Amós respondeu a Amacias: «Eu não era profeta, nem filho de profeta. Era pastor e cultivava frutos de sicómoros.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53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Senhor pegou em mim, quando eu andava atrás do meu rebanho, e disse-me: ‘Vai, e profetiza ao meu povo de Israel’.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53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Ouve, pois, agora, a palavra do Senhor: Tu dizes-me: ‘Não profetizes contra Israel, nem profiras oráculos contra a casa de Isaac.’</w:t>
      </w:r>
      <w:r w:rsidRPr="0085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55345" w:rsidRPr="00855345" w:rsidRDefault="00855345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1ADF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Salmo 138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</w:p>
    <w:p w:rsidR="001F1ADF" w:rsidRP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(Homens)</w:t>
      </w:r>
    </w:p>
    <w:p w:rsidR="001F1ADF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Senhor, Vós conheceis o íntimo do meu ser,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sabeis quando me sento e quando me levanto.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De longe penetrais o meu pensamento,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Vós me vedes quando caminho e quando descanso,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Vós conheceis todos os meus passos.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(Mulheres)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Ainda a palavra me não chegou à língua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 já, Senhor, a conheceis perfeitamente.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Por todos os lados me envolveis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 sobre mim pondes a vossa mão.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Prodigiosa ciência, que não posso compreender,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tão sublime que a não posso alcançar!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(Homens)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Onde poderei ocultar-me ao vosso espírito?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Onde evitarei a vossa presença?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 subir ao céu, Vós lá estais;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 descer aos abismos, ali Vos encontrais.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(Mulheres)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 voar nas asas da aurora,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 habitar nos confins do oceano,</w:t>
      </w:r>
      <w:r w:rsidR="00CF53FE"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="00CF53FE"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mesmo ali a vossa mão me guiará</w:t>
      </w:r>
    </w:p>
    <w:p w:rsidR="001F1ADF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lastRenderedPageBreak/>
        <w:t>E a vossa direita me sustentará.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</w:p>
    <w:p w:rsidR="00CF53FE" w:rsidRPr="001F1ADF" w:rsidRDefault="001F1ADF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Forte"/>
          <w:rFonts w:ascii="Times New Roman" w:hAnsi="Times New Roman" w:cs="Times New Roman"/>
          <w:bCs w:val="0"/>
          <w:color w:val="000000" w:themeColor="text1"/>
          <w:sz w:val="24"/>
          <w:szCs w:val="24"/>
        </w:rPr>
        <w:t>(</w:t>
      </w:r>
      <w:r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Homens)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Se disser: "talvez as trevas me hão-de ocultar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 a luz, em volta de mim, se fará noite",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nem as trevas, para Vós, têm obscuridade: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 noite brilha como o dia</w:t>
      </w:r>
      <w:r w:rsidRPr="00CF53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br/>
      </w:r>
      <w:r w:rsidRPr="00CF53FE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 a escuridão é clara como a luz.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(Mulheres)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Vós formastes as entranhas do meu corpo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 me criastes no seio de minha mãe.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Eu vos dou graças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Por me haverdes feito tão maravilhosamente: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Admiráveis são as vossas obras.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(Homens)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Vós conheceis já a minha alma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 nada do meu ser Vos era oculto,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Quando secretamente era formado,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Modelado nas profundidades da terra.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(Mulheres)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inda em embrião se viam as minhas obras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 já os meus dias estavam marcados no vosso livro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Estavam escritos e fixados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Ainda antes que um só deles existisse.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(Homens)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Como são difíceis, meu Deus, os vossos desígnios!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Incalculável é o seu número.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os quisesse contar, seriam mais numerosos que a areia,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E, se pudesse chegar ao fim, estaria ainda convosco.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(Mulheres)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Sondai-me, ó Deus, e vede o meu coração,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Ponde-me à prova e conhecei os meus pensamentos.</w:t>
      </w:r>
    </w:p>
    <w:p w:rsidR="00CF53FE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Vede que não ande por mau caminho,</w:t>
      </w:r>
    </w:p>
    <w:p w:rsidR="00A558FD" w:rsidRDefault="00CF53FE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Conduzi-me pelo caminho da eternidade.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lastRenderedPageBreak/>
        <w:t xml:space="preserve">Leitura II 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 escritos da Madre Teresa de Calcutá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 pessoas são irracionais, ilógicas e egocêntricas.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 tudo, ama-as.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praticas o bem, as pessoas atribuem-te motivos egoístas e calculistas.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 tudo, pratica o bem.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tiveres êxito, ganharás falsos amigos e verdadeiros inimigos.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 tudo, procura ter êxito.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bem que hoje praticas, amanhã será esquecido.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 tudo, pratica o bem.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honestidade e a franqueza tornam-te vulnerável.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 tudo, sê honesto e franco.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que levaste anos para construir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ser destruído de um dia para o outro.</w:t>
      </w:r>
    </w:p>
    <w:p w:rsidR="00A558FD" w:rsidRDefault="00A558FD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Apesar de tudo, constrói. </w:t>
      </w:r>
    </w:p>
    <w:p w:rsidR="00A558FD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 pobres têm realmente necessidade de socorro.</w:t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Mas alguns poderão atacar-te, se tu os ajudares.</w:t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 tudo, ajuda-os.</w:t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dás ao mundo o melhor de ti, corres o risco de deixar no mundo algumas penas.</w:t>
      </w:r>
    </w:p>
    <w:p w:rsidR="001F1ADF" w:rsidRDefault="001F1ADF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ADF" w:rsidRDefault="00F70731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Cântico – “Aleluia”</w:t>
      </w:r>
    </w:p>
    <w:p w:rsidR="00F70731" w:rsidRDefault="00F70731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0731" w:rsidRDefault="00F70731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Evangelho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 1, 35-42</w:t>
      </w:r>
    </w:p>
    <w:p w:rsidR="00F70731" w:rsidRDefault="00F70731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0731" w:rsidRDefault="00F70731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Evangelho de Nosso Senhor Jesus Cristo segundo São João</w:t>
      </w:r>
    </w:p>
    <w:p w:rsidR="00F70731" w:rsidRDefault="00F70731" w:rsidP="00855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731" w:rsidRPr="00F70731" w:rsidRDefault="00F70731" w:rsidP="00F70731">
      <w:pPr>
        <w:pStyle w:val="NormalWeb"/>
        <w:shd w:val="clear" w:color="auto" w:fill="FFFFFF"/>
        <w:spacing w:before="96" w:beforeAutospacing="0" w:after="120" w:afterAutospacing="0" w:line="286" w:lineRule="atLeast"/>
        <w:jc w:val="both"/>
        <w:rPr>
          <w:color w:val="000000"/>
        </w:rPr>
      </w:pPr>
      <w:r w:rsidRPr="00F70731">
        <w:rPr>
          <w:color w:val="000000"/>
        </w:rPr>
        <w:t>No dia seguinte, João encontrava-se de novo ali com dois dos seus discípulos.</w:t>
      </w:r>
      <w:r>
        <w:rPr>
          <w:rStyle w:val="apple-converted-space"/>
          <w:color w:val="000000"/>
        </w:rPr>
        <w:t xml:space="preserve"> </w:t>
      </w:r>
      <w:r w:rsidRPr="00F70731">
        <w:rPr>
          <w:color w:val="000000"/>
        </w:rPr>
        <w:t>Então, pondo o olhar em Jesus, que passava, disse: «Eis o Cordeiro de Deus!»</w:t>
      </w:r>
      <w:r>
        <w:rPr>
          <w:rStyle w:val="apple-converted-space"/>
          <w:color w:val="000000"/>
        </w:rPr>
        <w:t xml:space="preserve"> </w:t>
      </w:r>
      <w:r w:rsidRPr="00F70731">
        <w:rPr>
          <w:color w:val="000000"/>
        </w:rPr>
        <w:t>Ouvindo-o falar desta maneira, os dois discípulos seguiram Jesus.</w:t>
      </w:r>
      <w:r>
        <w:rPr>
          <w:rStyle w:val="apple-converted-space"/>
          <w:color w:val="000000"/>
        </w:rPr>
        <w:t xml:space="preserve"> </w:t>
      </w:r>
      <w:r w:rsidRPr="00F70731">
        <w:rPr>
          <w:color w:val="000000"/>
        </w:rPr>
        <w:t>Jesus voltou-se e, notando que eles o seguiam, perguntou-lhes: «Que pretendeis?» Eles disseram-lhe: «Rabi - que quer dizer Mestre - onde moras?»</w:t>
      </w:r>
      <w:r>
        <w:rPr>
          <w:rStyle w:val="apple-converted-space"/>
          <w:color w:val="000000"/>
        </w:rPr>
        <w:t xml:space="preserve"> </w:t>
      </w:r>
      <w:r w:rsidRPr="00F70731">
        <w:rPr>
          <w:color w:val="000000"/>
        </w:rPr>
        <w:t>Ele respondeu-lhes: «Vinde e vereis.» Foram, pois, e viram onde morava e ficaram com Ele nesse dia. Eram as</w:t>
      </w:r>
      <w:r>
        <w:rPr>
          <w:color w:val="000000"/>
        </w:rPr>
        <w:t xml:space="preserve"> </w:t>
      </w:r>
      <w:r w:rsidRPr="00F70731">
        <w:rPr>
          <w:color w:val="000000"/>
        </w:rPr>
        <w:t>quatro da tarde.</w:t>
      </w:r>
    </w:p>
    <w:p w:rsidR="00F70731" w:rsidRPr="00F70731" w:rsidRDefault="00F70731" w:rsidP="00F70731">
      <w:pPr>
        <w:pStyle w:val="NormalWeb"/>
        <w:shd w:val="clear" w:color="auto" w:fill="FFFFFF"/>
        <w:spacing w:before="96" w:beforeAutospacing="0" w:after="120" w:afterAutospacing="0" w:line="286" w:lineRule="atLeast"/>
        <w:jc w:val="both"/>
        <w:rPr>
          <w:color w:val="000000"/>
        </w:rPr>
      </w:pPr>
      <w:r w:rsidRPr="00F70731">
        <w:rPr>
          <w:color w:val="000000"/>
        </w:rPr>
        <w:lastRenderedPageBreak/>
        <w:t>André, o irmão de Simão Pedro, era um dos dois que ouviram João e seguiram Jesus.</w:t>
      </w:r>
      <w:r>
        <w:rPr>
          <w:rStyle w:val="apple-converted-space"/>
          <w:color w:val="000000"/>
        </w:rPr>
        <w:t xml:space="preserve"> </w:t>
      </w:r>
      <w:r w:rsidRPr="00F70731">
        <w:rPr>
          <w:color w:val="000000"/>
        </w:rPr>
        <w:t>Encontrou primeiro o seu irmão Simão, e disse-lhe: «Encontrámos o Messias!» - que quer dizer Cristo.</w:t>
      </w:r>
      <w:r>
        <w:rPr>
          <w:rStyle w:val="apple-converted-space"/>
          <w:color w:val="000000"/>
        </w:rPr>
        <w:t xml:space="preserve"> </w:t>
      </w:r>
      <w:r w:rsidRPr="00F70731">
        <w:rPr>
          <w:color w:val="000000"/>
        </w:rPr>
        <w:t>E levou-o até Jesus. Fixando nele o olhar, Jesus disse-lhe: «Tu és Simão, o filho de João. Hás-de chamar-te Cefas» - que significa Pedra.</w:t>
      </w:r>
    </w:p>
    <w:p w:rsidR="00F70731" w:rsidRDefault="00F70731" w:rsidP="00F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731" w:rsidRDefault="00F70731" w:rsidP="00F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Homília </w:t>
      </w:r>
    </w:p>
    <w:p w:rsidR="00F70731" w:rsidRDefault="00F70731" w:rsidP="00F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0731" w:rsidRDefault="00F70731" w:rsidP="00F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Cântico – Voa a grande altitude</w:t>
      </w:r>
    </w:p>
    <w:p w:rsidR="00F70731" w:rsidRDefault="00F70731" w:rsidP="00F70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70731">
        <w:rPr>
          <w:color w:val="000000" w:themeColor="text1"/>
        </w:rPr>
        <w:t>Não fiques na praia com o barco amarrado,</w:t>
      </w:r>
      <w:r w:rsidRPr="00F70731">
        <w:rPr>
          <w:color w:val="000000" w:themeColor="text1"/>
        </w:rPr>
        <w:br/>
        <w:t>e medo do mar.</w:t>
      </w:r>
      <w:r w:rsidRPr="00F70731">
        <w:rPr>
          <w:color w:val="000000" w:themeColor="text1"/>
        </w:rPr>
        <w:br/>
        <w:t>Tudo aqui é miragem, mas na outra margem</w:t>
      </w:r>
      <w:r w:rsidRPr="00F70731">
        <w:rPr>
          <w:color w:val="000000" w:themeColor="text1"/>
        </w:rPr>
        <w:br/>
        <w:t>alguém a esperar.</w:t>
      </w:r>
    </w:p>
    <w:p w:rsidR="00F70731" w:rsidRP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70731">
        <w:rPr>
          <w:color w:val="000000" w:themeColor="text1"/>
        </w:rPr>
        <w:t>Como onda que morre sozinha na praia,</w:t>
      </w:r>
      <w:r w:rsidRPr="00F70731">
        <w:rPr>
          <w:color w:val="000000" w:themeColor="text1"/>
        </w:rPr>
        <w:br/>
        <w:t>não fiques brincando…</w:t>
      </w:r>
      <w:r w:rsidRPr="00F70731">
        <w:rPr>
          <w:color w:val="000000" w:themeColor="text1"/>
        </w:rPr>
        <w:br/>
        <w:t>No mar confiante, ensina o teu canto</w:t>
      </w:r>
      <w:r w:rsidRPr="00F70731">
        <w:rPr>
          <w:color w:val="000000" w:themeColor="text1"/>
        </w:rPr>
        <w:br/>
        <w:t>de ave voando.</w:t>
      </w:r>
    </w:p>
    <w:p w:rsidR="00F70731" w:rsidRP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70731">
        <w:rPr>
          <w:rStyle w:val="Forte"/>
          <w:color w:val="000000" w:themeColor="text1"/>
          <w:bdr w:val="none" w:sz="0" w:space="0" w:color="auto" w:frame="1"/>
        </w:rPr>
        <w:t>Voa bem mais alto livre sem alforge,</w:t>
      </w:r>
      <w:r w:rsidRPr="00F70731">
        <w:rPr>
          <w:color w:val="000000" w:themeColor="text1"/>
        </w:rPr>
        <w:br/>
      </w:r>
      <w:r w:rsidRPr="00F70731">
        <w:rPr>
          <w:rStyle w:val="Forte"/>
          <w:color w:val="000000" w:themeColor="text1"/>
          <w:bdr w:val="none" w:sz="0" w:space="0" w:color="auto" w:frame="1"/>
        </w:rPr>
        <w:t>nem prata, nem ouro,</w:t>
      </w:r>
      <w:r w:rsidRPr="00F70731">
        <w:rPr>
          <w:color w:val="000000" w:themeColor="text1"/>
        </w:rPr>
        <w:br/>
      </w:r>
      <w:r w:rsidRPr="00F70731">
        <w:rPr>
          <w:rStyle w:val="Forte"/>
          <w:color w:val="000000" w:themeColor="text1"/>
          <w:bdr w:val="none" w:sz="0" w:space="0" w:color="auto" w:frame="1"/>
        </w:rPr>
        <w:t>amando este mundo, esta vida que é campo</w:t>
      </w:r>
      <w:r w:rsidRPr="00F70731">
        <w:rPr>
          <w:color w:val="000000" w:themeColor="text1"/>
        </w:rPr>
        <w:br/>
      </w:r>
      <w:r w:rsidRPr="00F70731">
        <w:rPr>
          <w:rStyle w:val="Forte"/>
          <w:color w:val="000000" w:themeColor="text1"/>
          <w:bdr w:val="none" w:sz="0" w:space="0" w:color="auto" w:frame="1"/>
        </w:rPr>
        <w:t>que esconde o tesouro.</w:t>
      </w:r>
      <w:r w:rsidRPr="00F70731">
        <w:rPr>
          <w:rStyle w:val="apple-converted-space"/>
          <w:color w:val="000000" w:themeColor="text1"/>
        </w:rPr>
        <w:t xml:space="preserve">  </w:t>
      </w:r>
      <w:r w:rsidRPr="00F70731">
        <w:rPr>
          <w:color w:val="000000" w:themeColor="text1"/>
        </w:rPr>
        <w:t>(bis)</w:t>
      </w:r>
    </w:p>
    <w:p w:rsidR="00F70731" w:rsidRP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70731">
        <w:rPr>
          <w:color w:val="000000" w:themeColor="text1"/>
        </w:rPr>
        <w:t>Ninguém te ensinou, mas no fundo tu sentes</w:t>
      </w:r>
      <w:r w:rsidRPr="00F70731">
        <w:rPr>
          <w:color w:val="000000" w:themeColor="text1"/>
        </w:rPr>
        <w:br/>
        <w:t xml:space="preserve">asas </w:t>
      </w:r>
      <w:proofErr w:type="spellStart"/>
      <w:r w:rsidR="0041240D" w:rsidRPr="00F70731">
        <w:rPr>
          <w:color w:val="000000" w:themeColor="text1"/>
        </w:rPr>
        <w:t>p’ra</w:t>
      </w:r>
      <w:proofErr w:type="spellEnd"/>
      <w:r w:rsidRPr="00F70731">
        <w:rPr>
          <w:color w:val="000000" w:themeColor="text1"/>
        </w:rPr>
        <w:t xml:space="preserve"> voar.</w:t>
      </w:r>
      <w:r w:rsidRPr="00F70731">
        <w:rPr>
          <w:color w:val="000000" w:themeColor="text1"/>
        </w:rPr>
        <w:br/>
        <w:t>Nem que o céu se tolde e as nuvens impeçam,</w:t>
      </w:r>
      <w:r w:rsidRPr="00F70731">
        <w:rPr>
          <w:color w:val="000000" w:themeColor="text1"/>
        </w:rPr>
        <w:br/>
        <w:t>tu não vais parar.</w:t>
      </w:r>
    </w:p>
    <w:p w:rsidR="0041240D" w:rsidRPr="00F70731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F70731" w:rsidRDefault="00F70731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70731">
        <w:rPr>
          <w:color w:val="000000" w:themeColor="text1"/>
        </w:rPr>
        <w:t>Há gente vivendo tranquila e contente</w:t>
      </w:r>
      <w:r w:rsidRPr="00F70731">
        <w:rPr>
          <w:color w:val="000000" w:themeColor="text1"/>
        </w:rPr>
        <w:br/>
        <w:t>como eu já vivi.</w:t>
      </w:r>
      <w:r w:rsidRPr="00F70731">
        <w:rPr>
          <w:color w:val="000000" w:themeColor="text1"/>
        </w:rPr>
        <w:br/>
        <w:t>És águia diferente, céu azul cinzento</w:t>
      </w:r>
      <w:r w:rsidRPr="00F70731">
        <w:rPr>
          <w:color w:val="000000" w:themeColor="text1"/>
        </w:rPr>
        <w:br/>
        <w:t xml:space="preserve">foi feito </w:t>
      </w:r>
      <w:proofErr w:type="spellStart"/>
      <w:r w:rsidRPr="00F70731">
        <w:rPr>
          <w:color w:val="000000" w:themeColor="text1"/>
        </w:rPr>
        <w:t>p´ra</w:t>
      </w:r>
      <w:proofErr w:type="spellEnd"/>
      <w:r w:rsidRPr="00F70731">
        <w:rPr>
          <w:color w:val="000000" w:themeColor="text1"/>
        </w:rPr>
        <w:t xml:space="preserve"> ti.</w:t>
      </w:r>
    </w:p>
    <w:p w:rsidR="0041240D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41240D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Testemunho (s)</w:t>
      </w:r>
    </w:p>
    <w:p w:rsidR="0041240D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Cântico – Onde Deus te levar</w:t>
      </w:r>
    </w:p>
    <w:p w:rsidR="0041240D" w:rsidRDefault="0041240D" w:rsidP="00F707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41240D">
        <w:rPr>
          <w:color w:val="000000" w:themeColor="text1"/>
        </w:rPr>
        <w:t>Podes achar que não tens</w:t>
      </w:r>
      <w:r w:rsidRPr="0041240D">
        <w:rPr>
          <w:color w:val="000000" w:themeColor="text1"/>
        </w:rPr>
        <w:br/>
      </w:r>
      <w:proofErr w:type="spellStart"/>
      <w:r w:rsidRPr="0041240D">
        <w:rPr>
          <w:color w:val="000000" w:themeColor="text1"/>
        </w:rPr>
        <w:t>P’ra</w:t>
      </w:r>
      <w:proofErr w:type="spellEnd"/>
      <w:r w:rsidRPr="0041240D">
        <w:rPr>
          <w:color w:val="000000" w:themeColor="text1"/>
        </w:rPr>
        <w:t xml:space="preserve"> onde ir, nem que fazer</w:t>
      </w:r>
      <w:r w:rsidRPr="0041240D">
        <w:rPr>
          <w:color w:val="000000" w:themeColor="text1"/>
        </w:rPr>
        <w:br/>
        <w:t>Não sabes bem quem és aqui</w:t>
      </w:r>
      <w:r w:rsidRPr="0041240D">
        <w:rPr>
          <w:color w:val="000000" w:themeColor="text1"/>
        </w:rPr>
        <w:br/>
        <w:t>Neste mundo tão grande e frio</w:t>
      </w:r>
      <w:r w:rsidRPr="0041240D">
        <w:rPr>
          <w:color w:val="000000" w:themeColor="text1"/>
        </w:rPr>
        <w:br/>
        <w:t>Mas há qualquer coisa em ti</w:t>
      </w:r>
      <w:r w:rsidRPr="0041240D">
        <w:rPr>
          <w:color w:val="000000" w:themeColor="text1"/>
        </w:rPr>
        <w:br/>
        <w:t>Que te faz querer, querer ser alguém,</w:t>
      </w:r>
      <w:r w:rsidRPr="0041240D">
        <w:rPr>
          <w:color w:val="000000" w:themeColor="text1"/>
        </w:rPr>
        <w:br/>
        <w:t>Querer ser alguém…</w:t>
      </w:r>
    </w:p>
    <w:p w:rsidR="0041240D" w:rsidRP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color w:val="000000" w:themeColor="text1"/>
          <w:bdr w:val="none" w:sz="0" w:space="0" w:color="auto" w:frame="1"/>
        </w:rPr>
      </w:pPr>
      <w:r w:rsidRPr="0041240D">
        <w:rPr>
          <w:rStyle w:val="Forte"/>
          <w:color w:val="000000" w:themeColor="text1"/>
          <w:bdr w:val="none" w:sz="0" w:space="0" w:color="auto" w:frame="1"/>
        </w:rPr>
        <w:t>E a Vida não vai parar,</w:t>
      </w:r>
      <w:r w:rsidRPr="0041240D">
        <w:rPr>
          <w:color w:val="000000" w:themeColor="text1"/>
        </w:rPr>
        <w:br/>
      </w:r>
      <w:r w:rsidRPr="0041240D">
        <w:rPr>
          <w:rStyle w:val="Forte"/>
          <w:color w:val="000000" w:themeColor="text1"/>
          <w:bdr w:val="none" w:sz="0" w:space="0" w:color="auto" w:frame="1"/>
        </w:rPr>
        <w:t>Vai como vento,</w:t>
      </w:r>
      <w:r w:rsidRPr="0041240D">
        <w:rPr>
          <w:color w:val="000000" w:themeColor="text1"/>
        </w:rPr>
        <w:br/>
      </w:r>
      <w:r w:rsidRPr="0041240D">
        <w:rPr>
          <w:rStyle w:val="Forte"/>
          <w:color w:val="000000" w:themeColor="text1"/>
          <w:bdr w:val="none" w:sz="0" w:space="0" w:color="auto" w:frame="1"/>
        </w:rPr>
        <w:t>Tens tudo a dar</w:t>
      </w:r>
      <w:r w:rsidRPr="0041240D">
        <w:rPr>
          <w:color w:val="000000" w:themeColor="text1"/>
        </w:rPr>
        <w:br/>
      </w:r>
      <w:r w:rsidRPr="0041240D">
        <w:rPr>
          <w:rStyle w:val="Forte"/>
          <w:color w:val="000000" w:themeColor="text1"/>
          <w:bdr w:val="none" w:sz="0" w:space="0" w:color="auto" w:frame="1"/>
        </w:rPr>
        <w:t>Não percas tempo</w:t>
      </w:r>
      <w:r w:rsidRPr="0041240D">
        <w:rPr>
          <w:color w:val="000000" w:themeColor="text1"/>
        </w:rPr>
        <w:br/>
      </w:r>
      <w:r w:rsidRPr="0041240D">
        <w:rPr>
          <w:rStyle w:val="Forte"/>
          <w:color w:val="000000" w:themeColor="text1"/>
          <w:bdr w:val="none" w:sz="0" w:space="0" w:color="auto" w:frame="1"/>
        </w:rPr>
        <w:t>Podes saber que vais chegar</w:t>
      </w:r>
      <w:r w:rsidRPr="0041240D">
        <w:rPr>
          <w:color w:val="000000" w:themeColor="text1"/>
        </w:rPr>
        <w:br/>
      </w:r>
      <w:r w:rsidRPr="0041240D">
        <w:rPr>
          <w:rStyle w:val="Forte"/>
          <w:color w:val="000000" w:themeColor="text1"/>
          <w:bdr w:val="none" w:sz="0" w:space="0" w:color="auto" w:frame="1"/>
        </w:rPr>
        <w:t>Onde Deus te levar</w:t>
      </w:r>
      <w:r>
        <w:rPr>
          <w:rStyle w:val="Forte"/>
          <w:color w:val="000000" w:themeColor="text1"/>
          <w:bdr w:val="none" w:sz="0" w:space="0" w:color="auto" w:frame="1"/>
        </w:rPr>
        <w:t>.</w:t>
      </w:r>
    </w:p>
    <w:p w:rsidR="0041240D" w:rsidRP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41240D">
        <w:rPr>
          <w:color w:val="000000" w:themeColor="text1"/>
        </w:rPr>
        <w:t>Mas pode ser tão difícil,</w:t>
      </w:r>
      <w:r w:rsidRPr="0041240D">
        <w:rPr>
          <w:color w:val="000000" w:themeColor="text1"/>
        </w:rPr>
        <w:br/>
        <w:t>de acreditar Em Deus assim</w:t>
      </w:r>
      <w:r w:rsidRPr="0041240D">
        <w:rPr>
          <w:color w:val="000000" w:themeColor="text1"/>
        </w:rPr>
        <w:br/>
        <w:t>Será que Deus se vai lembrar…</w:t>
      </w:r>
      <w:r w:rsidRPr="0041240D">
        <w:rPr>
          <w:color w:val="000000" w:themeColor="text1"/>
        </w:rPr>
        <w:br/>
        <w:t>de me ajudar Será que sim?</w:t>
      </w:r>
      <w:r w:rsidRPr="0041240D">
        <w:rPr>
          <w:color w:val="000000" w:themeColor="text1"/>
        </w:rPr>
        <w:br/>
        <w:t>Mas há qualquer coisa em mim</w:t>
      </w:r>
      <w:r w:rsidRPr="0041240D">
        <w:rPr>
          <w:color w:val="000000" w:themeColor="text1"/>
        </w:rPr>
        <w:br/>
        <w:t>Que me faz querer: acreditar</w:t>
      </w:r>
      <w:r w:rsidRPr="0041240D">
        <w:rPr>
          <w:color w:val="000000" w:themeColor="text1"/>
        </w:rPr>
        <w:br/>
        <w:t>Acreditar!</w:t>
      </w:r>
    </w:p>
    <w:p w:rsid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Preces</w:t>
      </w:r>
    </w:p>
    <w:p w:rsidR="0041240D" w:rsidRDefault="0041240D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Default="007F1A54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7F1A54">
        <w:rPr>
          <w:b/>
          <w:i/>
          <w:color w:val="000000" w:themeColor="text1"/>
        </w:rPr>
        <w:t>Todos:</w:t>
      </w:r>
      <w:r>
        <w:rPr>
          <w:b/>
          <w:color w:val="000000" w:themeColor="text1"/>
        </w:rPr>
        <w:t xml:space="preserve"> Mostra-nos onde moras</w:t>
      </w:r>
    </w:p>
    <w:p w:rsidR="007F1A54" w:rsidRDefault="007F1A54" w:rsidP="004124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>
        <w:rPr>
          <w:color w:val="000000" w:themeColor="text1"/>
        </w:rPr>
        <w:t>Mostra-Te aos que me são mais queridos: os meus pais, irmãos e outros familiares. Dá saúde aos que estão doentes, providencia o sustento a quem não o tem, traz a paz ao que está inquieto, ensina-nos a amar.</w:t>
      </w: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Mostra-nos onde moras</w:t>
      </w: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 w:themeColor="text1"/>
        </w:rPr>
      </w:pP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>
        <w:rPr>
          <w:color w:val="000000" w:themeColor="text1"/>
        </w:rPr>
        <w:t>Inspira os Teus profetas com o Teu Espírito: os catequistas, os responsáveis por grupos de leigos, os sacerdotes e os casais com crianças para ensinar. Que eles saibam transmitir, com o seu exemplo, como é bom amar-Te.</w:t>
      </w: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Mostra-nos onde moras</w:t>
      </w: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</w:rPr>
      </w:pP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Ensina os nossos governantes a servirem o seu povo. Ajuda o Santo Padre, sucessor do Teu primeiro discípulo, a suportar o peso de dirigir a Tua Igreja, a encontrar as ovelhas tresmalhadas do Teu rebanho.</w:t>
      </w: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Mostra-nos onde moras</w:t>
      </w:r>
    </w:p>
    <w:p w:rsidR="007F1A54" w:rsidRDefault="007F1A5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</w:rPr>
      </w:pPr>
    </w:p>
    <w:p w:rsidR="007F1A54" w:rsidRDefault="00102AC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Mostra a Tua face aos que não Te conhecem e aos que acham que Te conhecem, aos que Te procuram sem saber como Te encontrar e aos que se esqueceram de Ti, aos que não Te querem procurar e aos que escolhem Te perseguir.</w:t>
      </w:r>
    </w:p>
    <w:p w:rsidR="00102AC4" w:rsidRDefault="00102AC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Mostra-nos onde moras</w:t>
      </w:r>
    </w:p>
    <w:p w:rsidR="00102AC4" w:rsidRDefault="00102AC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</w:rPr>
      </w:pPr>
    </w:p>
    <w:p w:rsidR="00102AC4" w:rsidRDefault="00102AC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Faz-me um servo Teu. Que eu procure a Tua morada e consiga mostrá-la aos outros. Mostra-me o Teu Amor.</w:t>
      </w:r>
    </w:p>
    <w:p w:rsidR="00102AC4" w:rsidRDefault="00102AC4" w:rsidP="007F1A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Mostra-nos onde moras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Pai Nosso – Meu pai do céu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02AC4">
        <w:rPr>
          <w:color w:val="000000" w:themeColor="text1"/>
        </w:rPr>
        <w:t>Pai-Nosso que estais no Céu</w:t>
      </w:r>
      <w:r w:rsidRPr="00102AC4">
        <w:rPr>
          <w:color w:val="000000" w:themeColor="text1"/>
        </w:rPr>
        <w:br/>
        <w:t>Santificado seja o Teu nome</w:t>
      </w:r>
      <w:r w:rsidRPr="00102AC4">
        <w:rPr>
          <w:color w:val="000000" w:themeColor="text1"/>
        </w:rPr>
        <w:br/>
        <w:t>E venha o nós o Teu reino</w:t>
      </w:r>
      <w:r w:rsidRPr="00102AC4">
        <w:rPr>
          <w:color w:val="000000" w:themeColor="text1"/>
        </w:rPr>
        <w:br/>
        <w:t>E seja feita a Tua vontade.</w:t>
      </w: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02AC4">
        <w:rPr>
          <w:b/>
          <w:color w:val="000000" w:themeColor="text1"/>
        </w:rPr>
        <w:t>Refrão:</w:t>
      </w:r>
      <w:r w:rsidRPr="00102AC4">
        <w:rPr>
          <w:color w:val="000000" w:themeColor="text1"/>
        </w:rPr>
        <w:br/>
        <w:t>Pai, meu Pai do Céu (meu Pai do Céu)</w:t>
      </w:r>
      <w:r w:rsidRPr="00102AC4">
        <w:rPr>
          <w:color w:val="000000" w:themeColor="text1"/>
        </w:rPr>
        <w:br/>
        <w:t>Eu quase me esqueci (me esqueci)</w:t>
      </w:r>
      <w:r w:rsidRPr="00102AC4">
        <w:rPr>
          <w:color w:val="000000" w:themeColor="text1"/>
        </w:rPr>
        <w:br/>
        <w:t>Que o Teu amor vela por mim (vela por mim)</w:t>
      </w:r>
      <w:r w:rsidRPr="00102AC4">
        <w:rPr>
          <w:color w:val="000000" w:themeColor="text1"/>
        </w:rPr>
        <w:br/>
        <w:t>E seja feito assim… meu Pai (2x)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02AC4">
        <w:rPr>
          <w:color w:val="000000" w:themeColor="text1"/>
        </w:rPr>
        <w:t>O alimento deste dia,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02AC4">
        <w:rPr>
          <w:color w:val="000000" w:themeColor="text1"/>
        </w:rPr>
        <w:br/>
        <w:t>Dá-nos agora e sempre</w:t>
      </w:r>
      <w:r w:rsidRPr="00102AC4">
        <w:rPr>
          <w:color w:val="000000" w:themeColor="text1"/>
        </w:rPr>
        <w:br/>
        <w:t>E perdoai as nossas ofensas</w:t>
      </w:r>
      <w:r w:rsidRPr="00102AC4">
        <w:rPr>
          <w:color w:val="000000" w:themeColor="text1"/>
        </w:rPr>
        <w:br/>
        <w:t>De um modo maior com que perdoamos.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(Refrão)</w:t>
      </w: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02AC4">
        <w:rPr>
          <w:color w:val="000000" w:themeColor="text1"/>
        </w:rPr>
        <w:lastRenderedPageBreak/>
        <w:t>E não nos deixeis cair em tentação</w:t>
      </w:r>
      <w:r w:rsidRPr="00102AC4">
        <w:rPr>
          <w:color w:val="000000" w:themeColor="text1"/>
        </w:rPr>
        <w:br/>
        <w:t>Mas livrai-nos de todo o mal.</w:t>
      </w:r>
      <w:r w:rsidRPr="00102AC4">
        <w:rPr>
          <w:color w:val="000000" w:themeColor="text1"/>
        </w:rPr>
        <w:br/>
        <w:t>Amen.</w:t>
      </w: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7F1A5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Oração da Semana das Vocações (Todos juntos)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Pai de misericórdia,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Que destes o vosso Filho pela nossa salvação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E sempre nos sustentais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Com os dons do vosso Espírito,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Concedei-nos comunidades cristãs vivas,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Fervorosas e felizes,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Que sejam fontes de vida fraterna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E suscitem nos jovens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O desejo de se consagrarem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A Vós e à evangelização.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Sustentai-as no seu compromisso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De propor uma adequada catequese vocacional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E caminhos de especial consagração.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Dai sabedoria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Para o necessário discernimento vocacional,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De modo que, em tudo,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Resplandeça a grandeza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Do vosso amor misericordioso.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Maria, Mãe e educadora de Jesus,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Interceda por cada comunidade cristã,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Para que, tornada fecunda pelo Espírito Santo,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Seja fonte de vocações autênticas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Para o serviço do povo santo de Deus.</w:t>
      </w:r>
    </w:p>
    <w:p w:rsid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AC4">
        <w:rPr>
          <w:rFonts w:ascii="Times New Roman" w:hAnsi="Times New Roman" w:cs="Times New Roman"/>
          <w:sz w:val="24"/>
          <w:szCs w:val="24"/>
        </w:rPr>
        <w:t>Ámen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AC4" w:rsidRPr="00102AC4" w:rsidRDefault="00102AC4" w:rsidP="00102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 w:themeColor="text1"/>
        </w:rPr>
      </w:pPr>
      <w:r w:rsidRPr="00102AC4">
        <w:rPr>
          <w:iCs/>
        </w:rPr>
        <w:t>(Papa Francisco)</w:t>
      </w:r>
    </w:p>
    <w:p w:rsidR="007F1A54" w:rsidRDefault="007F1A54" w:rsidP="00102AC4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Bênção do Santíssimo Sacramento</w:t>
      </w: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Cântico – Não adores</w:t>
      </w: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C11955" w:rsidRP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11955">
        <w:rPr>
          <w:color w:val="000000" w:themeColor="text1"/>
        </w:rPr>
        <w:t>Não adores nunca ninguém mais que a Deus.</w:t>
      </w:r>
      <w:r w:rsidRPr="00C11955">
        <w:rPr>
          <w:color w:val="000000" w:themeColor="text1"/>
        </w:rPr>
        <w:br/>
        <w:t>Não adores nunca ninguém mais que a Deus.</w:t>
      </w:r>
      <w:r w:rsidRPr="00C11955">
        <w:rPr>
          <w:color w:val="000000" w:themeColor="text1"/>
        </w:rPr>
        <w:br/>
        <w:t>Não adores nunca ninguém mais,</w:t>
      </w:r>
      <w:r w:rsidRPr="00C11955">
        <w:rPr>
          <w:color w:val="000000" w:themeColor="text1"/>
        </w:rPr>
        <w:br/>
        <w:t>não adores nunca ninguém mais,</w:t>
      </w:r>
      <w:r w:rsidRPr="00C11955">
        <w:rPr>
          <w:color w:val="000000" w:themeColor="text1"/>
        </w:rPr>
        <w:br/>
        <w:t>não adores nunca ninguém mais que a Deus.</w:t>
      </w:r>
    </w:p>
    <w:p w:rsid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11955">
        <w:rPr>
          <w:color w:val="000000" w:themeColor="text1"/>
        </w:rPr>
        <w:t>Não escutes…</w:t>
      </w:r>
    </w:p>
    <w:p w:rsidR="00C11955" w:rsidRP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C11955" w:rsidRP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11955">
        <w:rPr>
          <w:color w:val="000000" w:themeColor="text1"/>
        </w:rPr>
        <w:t>Não contemples…</w:t>
      </w:r>
    </w:p>
    <w:p w:rsid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C11955" w:rsidRPr="00C11955" w:rsidRDefault="00C11955" w:rsidP="00C119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11955">
        <w:rPr>
          <w:color w:val="000000" w:themeColor="text1"/>
        </w:rPr>
        <w:t>Porque só Ele nos pode saciar.</w:t>
      </w:r>
      <w:r w:rsidRPr="00C11955">
        <w:rPr>
          <w:color w:val="000000" w:themeColor="text1"/>
        </w:rPr>
        <w:br/>
        <w:t>Porque só Ele nos pode saciar.</w:t>
      </w:r>
      <w:r w:rsidRPr="00C11955">
        <w:rPr>
          <w:color w:val="000000" w:themeColor="text1"/>
        </w:rPr>
        <w:br/>
        <w:t>Não adores nunca ninguém mais,</w:t>
      </w:r>
      <w:r w:rsidRPr="00C11955">
        <w:rPr>
          <w:color w:val="000000" w:themeColor="text1"/>
        </w:rPr>
        <w:br/>
        <w:t>não escutes nunca ninguém mais,</w:t>
      </w:r>
      <w:r w:rsidRPr="00C11955">
        <w:rPr>
          <w:color w:val="000000" w:themeColor="text1"/>
        </w:rPr>
        <w:br/>
        <w:t>não contemples nunca ninguém mais que a Deus.</w:t>
      </w: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b/>
          <w:color w:val="000000" w:themeColor="text1"/>
        </w:rPr>
        <w:t xml:space="preserve">V/ </w:t>
      </w:r>
      <w:r>
        <w:rPr>
          <w:color w:val="000000" w:themeColor="text1"/>
        </w:rPr>
        <w:t>Vós sois o Pão vivo que desceu do Céu!</w:t>
      </w: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b/>
          <w:color w:val="000000" w:themeColor="text1"/>
        </w:rPr>
        <w:t xml:space="preserve">R/ </w:t>
      </w:r>
      <w:r>
        <w:rPr>
          <w:color w:val="000000" w:themeColor="text1"/>
        </w:rPr>
        <w:t>Para dar a vida ao mundo!</w:t>
      </w: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Oremos: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 xml:space="preserve">Senhor Jesus Cristo, que neste admirável Sacramento nos deixaste o Memorial da vossa Paixão, concedei-nos, Vos pedimos, venerar de tal modo os mistérios do Vosso Corpo e Sangue, que sintamos continuamente os frutos da vossa redenção. 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Vós que sois Deus com o Pai na unidade do Espírito Santo.</w:t>
      </w:r>
    </w:p>
    <w:p w:rsid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Ámen</w:t>
      </w:r>
      <w:r w:rsidRPr="00C11955">
        <w:rPr>
          <w:rFonts w:ascii="Times New Roman" w:hAnsi="Times New Roman" w:cs="Times New Roman"/>
          <w:sz w:val="24"/>
          <w:szCs w:val="24"/>
        </w:rPr>
        <w:t>.</w:t>
      </w:r>
    </w:p>
    <w:p w:rsid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seja Deus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o seu santo Nome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Jesus Cristo, verdadeiro Deus e verdadeiro Homem.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o nome de Jesus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o seu sacratíssimo Coração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o seu preciosíssimo Sangue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Jesus no Santíssimo Sacramento do Altar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o Espírito Santo Paráclito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lastRenderedPageBreak/>
        <w:t xml:space="preserve">Bendita a excelsa Mãe de Deus, Maria Santíssima 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Bendita a sua santa e Imaculada Conceição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Bendita a sua gloriosa Assunção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o nome de Maria, Virgem e Mãe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São José, seu castíssimo esposo</w:t>
      </w:r>
    </w:p>
    <w:p w:rsidR="00C11955" w:rsidRP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Bendito Deus nos seus anjos e nos seus Santos</w:t>
      </w:r>
    </w:p>
    <w:p w:rsidR="00C11955" w:rsidRDefault="00C11955" w:rsidP="00C1195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11955" w:rsidRDefault="00C11955" w:rsidP="00C1195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Cântico – Um dia à beira-mar</w:t>
      </w:r>
    </w:p>
    <w:p w:rsidR="00C11955" w:rsidRDefault="00C11955" w:rsidP="00C1195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955" w:rsidRDefault="00C11955" w:rsidP="00C1195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11955">
        <w:rPr>
          <w:rFonts w:ascii="Times New Roman" w:hAnsi="Times New Roman" w:cs="Times New Roman"/>
          <w:sz w:val="24"/>
          <w:szCs w:val="24"/>
        </w:rPr>
        <w:t>Um dia à beira-mar</w:t>
      </w:r>
      <w:r w:rsidRPr="00C11955">
        <w:rPr>
          <w:rFonts w:ascii="Times New Roman" w:hAnsi="Times New Roman" w:cs="Times New Roman"/>
          <w:sz w:val="24"/>
          <w:szCs w:val="24"/>
        </w:rPr>
        <w:br/>
        <w:t>Sinto a voz de Deus, baixinho,</w:t>
      </w:r>
      <w:r w:rsidRPr="00C11955">
        <w:rPr>
          <w:rFonts w:ascii="Times New Roman" w:hAnsi="Times New Roman" w:cs="Times New Roman"/>
          <w:sz w:val="24"/>
          <w:szCs w:val="24"/>
        </w:rPr>
        <w:br/>
        <w:t>Sinto a força do Seu falar</w:t>
      </w:r>
      <w:r w:rsidRPr="00C11955">
        <w:rPr>
          <w:rFonts w:ascii="Times New Roman" w:hAnsi="Times New Roman" w:cs="Times New Roman"/>
          <w:sz w:val="24"/>
          <w:szCs w:val="24"/>
        </w:rPr>
        <w:br/>
        <w:t>Na imensidão do céu,</w:t>
      </w:r>
      <w:r w:rsidRPr="00C11955">
        <w:rPr>
          <w:rFonts w:ascii="Times New Roman" w:hAnsi="Times New Roman" w:cs="Times New Roman"/>
          <w:sz w:val="24"/>
          <w:szCs w:val="24"/>
        </w:rPr>
        <w:br/>
        <w:t>E vi o rosto de Deus a sorrir para mim.</w:t>
      </w:r>
    </w:p>
    <w:p w:rsidR="00C11955" w:rsidRDefault="00C11955" w:rsidP="00C1195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11955" w:rsidRDefault="00C11955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 da terra sereis vós todos</w:t>
      </w:r>
    </w:p>
    <w:p w:rsidR="00C11955" w:rsidRDefault="00C11955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Faz-te ao largo e põe-te a remar</w:t>
      </w:r>
    </w:p>
    <w:p w:rsidR="00C11955" w:rsidRDefault="00C11955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Incendeia os corações</w:t>
      </w:r>
    </w:p>
    <w:p w:rsidR="00C11955" w:rsidRDefault="00C11955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a luz do teu amor</w:t>
      </w:r>
    </w:p>
    <w:p w:rsidR="00C11955" w:rsidRDefault="00C11955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faz da tua vida um rio a cantar</w:t>
      </w:r>
    </w:p>
    <w:p w:rsidR="00C11955" w:rsidRDefault="00C26B1E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faz da tua vida um rio a cantar.</w:t>
      </w:r>
    </w:p>
    <w:p w:rsidR="00C26B1E" w:rsidRDefault="00C26B1E" w:rsidP="00C1195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C26B1E" w:rsidRDefault="00C26B1E" w:rsidP="00C1195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26B1E">
        <w:rPr>
          <w:rFonts w:ascii="Times New Roman" w:hAnsi="Times New Roman" w:cs="Times New Roman"/>
          <w:sz w:val="24"/>
          <w:szCs w:val="24"/>
        </w:rPr>
        <w:t>Eu quero ser este sal</w:t>
      </w:r>
      <w:r w:rsidRPr="00C26B1E">
        <w:rPr>
          <w:rFonts w:ascii="Times New Roman" w:hAnsi="Times New Roman" w:cs="Times New Roman"/>
          <w:sz w:val="24"/>
          <w:szCs w:val="24"/>
        </w:rPr>
        <w:br/>
        <w:t>Que dá gosto e tempera o caminho,</w:t>
      </w:r>
      <w:r w:rsidRPr="00C26B1E">
        <w:rPr>
          <w:rFonts w:ascii="Times New Roman" w:hAnsi="Times New Roman" w:cs="Times New Roman"/>
          <w:sz w:val="24"/>
          <w:szCs w:val="24"/>
        </w:rPr>
        <w:br/>
        <w:t>Daqueles que querem amar</w:t>
      </w:r>
      <w:r w:rsidRPr="00C26B1E">
        <w:rPr>
          <w:rFonts w:ascii="Times New Roman" w:hAnsi="Times New Roman" w:cs="Times New Roman"/>
          <w:sz w:val="24"/>
          <w:szCs w:val="24"/>
        </w:rPr>
        <w:br/>
        <w:t>Dos que sentem a força de Deus</w:t>
      </w:r>
      <w:r w:rsidRPr="00C26B1E">
        <w:rPr>
          <w:rFonts w:ascii="Times New Roman" w:hAnsi="Times New Roman" w:cs="Times New Roman"/>
          <w:sz w:val="24"/>
          <w:szCs w:val="24"/>
        </w:rPr>
        <w:br/>
        <w:t>E que sejam os pés e as mãos</w:t>
      </w:r>
      <w:r w:rsidRPr="00C26B1E">
        <w:rPr>
          <w:rFonts w:ascii="Times New Roman" w:hAnsi="Times New Roman" w:cs="Times New Roman"/>
          <w:sz w:val="24"/>
          <w:szCs w:val="24"/>
        </w:rPr>
        <w:br/>
        <w:t>deste Cristo que é luz.</w:t>
      </w:r>
    </w:p>
    <w:p w:rsidR="00C26B1E" w:rsidRDefault="00C26B1E" w:rsidP="00C1195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26B1E" w:rsidRDefault="00C26B1E" w:rsidP="00C26B1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 da terra sereis vós todos</w:t>
      </w:r>
    </w:p>
    <w:p w:rsidR="00C26B1E" w:rsidRDefault="00C26B1E" w:rsidP="00C26B1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Faz-te ao largo e põe-te a remar</w:t>
      </w:r>
    </w:p>
    <w:p w:rsidR="00C26B1E" w:rsidRDefault="00C26B1E" w:rsidP="00C26B1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Incendeia os corações</w:t>
      </w:r>
    </w:p>
    <w:p w:rsidR="00C26B1E" w:rsidRDefault="00C26B1E" w:rsidP="00C26B1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a luz do teu amor</w:t>
      </w:r>
    </w:p>
    <w:p w:rsidR="00C26B1E" w:rsidRDefault="00C26B1E" w:rsidP="00C26B1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faz da tua vida um rio a cantar</w:t>
      </w:r>
    </w:p>
    <w:p w:rsidR="00C26B1E" w:rsidRDefault="00C26B1E" w:rsidP="00C26B1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faz da tua vida um rio a cantar.</w:t>
      </w:r>
    </w:p>
    <w:p w:rsidR="00C26B1E" w:rsidRDefault="00C26B1E" w:rsidP="00C1195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26B1E" w:rsidRPr="00C26B1E" w:rsidRDefault="00C26B1E" w:rsidP="00C1195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11955" w:rsidRDefault="00C11955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102AC4" w:rsidRDefault="00102AC4" w:rsidP="00102A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</w:p>
    <w:p w:rsidR="00102AC4" w:rsidRPr="00102AC4" w:rsidRDefault="00102AC4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41240D" w:rsidRPr="00102AC4" w:rsidRDefault="0041240D" w:rsidP="00102A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F70731" w:rsidRPr="00102AC4" w:rsidRDefault="00F70731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1ADF" w:rsidRPr="00102AC4" w:rsidRDefault="001F1ADF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ADF" w:rsidRPr="00102AC4" w:rsidRDefault="001F1ADF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3FE" w:rsidRPr="00102AC4" w:rsidRDefault="00CF53FE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3FE" w:rsidRPr="00102AC4" w:rsidRDefault="00CF53FE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3FE" w:rsidRPr="00102AC4" w:rsidRDefault="00CF53FE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p w:rsidR="00CF53FE" w:rsidRPr="00102AC4" w:rsidRDefault="00CF53FE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p w:rsidR="00855345" w:rsidRPr="00102AC4" w:rsidRDefault="00855345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p w:rsidR="00855345" w:rsidRPr="00102AC4" w:rsidRDefault="00855345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p w:rsidR="00855345" w:rsidRPr="00102AC4" w:rsidRDefault="00855345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p w:rsidR="00855345" w:rsidRPr="00102AC4" w:rsidRDefault="00855345" w:rsidP="00102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sectPr w:rsidR="00855345" w:rsidRPr="00102AC4" w:rsidSect="001F1ADF">
      <w:pgSz w:w="16838" w:h="11906" w:orient="landscape"/>
      <w:pgMar w:top="568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DE2"/>
    <w:multiLevelType w:val="hybridMultilevel"/>
    <w:tmpl w:val="63AC34F8"/>
    <w:lvl w:ilvl="0" w:tplc="8B70EE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6185F"/>
    <w:multiLevelType w:val="hybridMultilevel"/>
    <w:tmpl w:val="B08A4534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475E"/>
    <w:multiLevelType w:val="hybridMultilevel"/>
    <w:tmpl w:val="3C28460E"/>
    <w:lvl w:ilvl="0" w:tplc="12D281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E35AE"/>
    <w:multiLevelType w:val="hybridMultilevel"/>
    <w:tmpl w:val="58842376"/>
    <w:lvl w:ilvl="0" w:tplc="7C787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18FF"/>
    <w:rsid w:val="00102AC4"/>
    <w:rsid w:val="001F1ADF"/>
    <w:rsid w:val="003547D8"/>
    <w:rsid w:val="0041240D"/>
    <w:rsid w:val="007A2EAC"/>
    <w:rsid w:val="007F1A54"/>
    <w:rsid w:val="00820344"/>
    <w:rsid w:val="00855345"/>
    <w:rsid w:val="0087087D"/>
    <w:rsid w:val="00A558FD"/>
    <w:rsid w:val="00B602EE"/>
    <w:rsid w:val="00C11955"/>
    <w:rsid w:val="00C26B1E"/>
    <w:rsid w:val="00C8224F"/>
    <w:rsid w:val="00CF53FE"/>
    <w:rsid w:val="00D218FF"/>
    <w:rsid w:val="00F7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D8"/>
  </w:style>
  <w:style w:type="paragraph" w:styleId="Ttulo2">
    <w:name w:val="heading 2"/>
    <w:basedOn w:val="Normal"/>
    <w:link w:val="Ttulo2Carcter"/>
    <w:uiPriority w:val="9"/>
    <w:qFormat/>
    <w:rsid w:val="00D21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2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18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18F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rte">
    <w:name w:val="Strong"/>
    <w:basedOn w:val="Tipodeletrapredefinidodopargrafo"/>
    <w:uiPriority w:val="22"/>
    <w:qFormat/>
    <w:rsid w:val="00D218FF"/>
    <w:rPr>
      <w:b/>
      <w:bCs/>
    </w:rPr>
  </w:style>
  <w:style w:type="character" w:customStyle="1" w:styleId="apple-converted-space">
    <w:name w:val="apple-converted-space"/>
    <w:basedOn w:val="Tipodeletrapredefinidodopargrafo"/>
    <w:rsid w:val="00B602EE"/>
  </w:style>
  <w:style w:type="paragraph" w:styleId="PargrafodaLista">
    <w:name w:val="List Paragraph"/>
    <w:basedOn w:val="Normal"/>
    <w:uiPriority w:val="34"/>
    <w:qFormat/>
    <w:rsid w:val="00855345"/>
    <w:pPr>
      <w:ind w:left="720"/>
      <w:contextualSpacing/>
    </w:pPr>
  </w:style>
  <w:style w:type="paragraph" w:styleId="SemEspaamento">
    <w:name w:val="No Spacing"/>
    <w:uiPriority w:val="1"/>
    <w:qFormat/>
    <w:rsid w:val="00C1195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90EB-FA9F-423F-AD85-FEFEC4C0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7</cp:revision>
  <dcterms:created xsi:type="dcterms:W3CDTF">2016-03-15T18:21:00Z</dcterms:created>
  <dcterms:modified xsi:type="dcterms:W3CDTF">2016-04-06T11:43:00Z</dcterms:modified>
</cp:coreProperties>
</file>